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194668BD"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9642E9">
        <w:rPr>
          <w:rFonts w:ascii="Tahoma" w:hAnsi="Tahoma" w:cs="Tahoma"/>
          <w:b/>
          <w:bCs/>
          <w:sz w:val="32"/>
          <w:szCs w:val="32"/>
        </w:rPr>
        <w:t>Aquatic Science</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3A8D6103" w14:textId="77777777" w:rsidR="005C2D61" w:rsidRDefault="005C2D61" w:rsidP="00F637EE">
            <w:pPr>
              <w:pStyle w:val="Heading6"/>
              <w:jc w:val="left"/>
              <w:rPr>
                <w:b w:val="0"/>
                <w:bCs/>
                <w:color w:val="auto"/>
                <w:szCs w:val="20"/>
              </w:rPr>
            </w:pPr>
          </w:p>
          <w:p w14:paraId="624F3526" w14:textId="77777777" w:rsidR="004E6EE2" w:rsidRPr="00115CC4" w:rsidRDefault="004E6EE2" w:rsidP="004E6EE2">
            <w:pPr>
              <w:pStyle w:val="Heading6"/>
              <w:jc w:val="left"/>
              <w:rPr>
                <w:b w:val="0"/>
                <w:bCs/>
                <w:color w:val="auto"/>
                <w:szCs w:val="20"/>
              </w:rPr>
            </w:pPr>
            <w:r>
              <w:rPr>
                <w:b w:val="0"/>
                <w:bCs/>
                <w:color w:val="auto"/>
                <w:szCs w:val="20"/>
              </w:rPr>
              <w:t xml:space="preserve">In </w:t>
            </w:r>
            <w:r w:rsidRPr="00D1596B">
              <w:rPr>
                <w:b w:val="0"/>
                <w:bCs/>
                <w:color w:val="auto"/>
                <w:szCs w:val="20"/>
              </w:rPr>
              <w:t>Aquatic Science</w:t>
            </w:r>
            <w:r>
              <w:rPr>
                <w:b w:val="0"/>
                <w:bCs/>
                <w:color w:val="auto"/>
                <w:szCs w:val="20"/>
              </w:rPr>
              <w:t>, students study the interactions of biotic and abiotic components in aquatic environments, including natural and human impacts on aquatic systems. Student’s will explore fresh and saltwater systems. Student’s will acquire knowledge about how the properties of water and fluid dynamics affect aquatic ecosystems</w:t>
            </w:r>
            <w:r w:rsidRPr="00115CC4">
              <w:rPr>
                <w:b w:val="0"/>
                <w:bCs/>
                <w:color w:val="auto"/>
                <w:szCs w:val="20"/>
              </w:rPr>
              <w:t>. Students will ask questions, plan and conduct investigations</w:t>
            </w:r>
            <w:r>
              <w:rPr>
                <w:b w:val="0"/>
                <w:bCs/>
                <w:color w:val="auto"/>
                <w:szCs w:val="20"/>
              </w:rPr>
              <w:t xml:space="preserve"> and observations of aquatic environments, work collaboratively with peers</w:t>
            </w:r>
            <w:r w:rsidRPr="00115CC4">
              <w:rPr>
                <w:b w:val="0"/>
                <w:bCs/>
                <w:color w:val="auto"/>
                <w:szCs w:val="20"/>
              </w:rPr>
              <w:t xml:space="preserve">, and </w:t>
            </w:r>
            <w:r>
              <w:rPr>
                <w:b w:val="0"/>
                <w:bCs/>
                <w:color w:val="auto"/>
                <w:szCs w:val="20"/>
              </w:rPr>
              <w:t xml:space="preserve">develop critical-thinking and problem-solving skills. </w:t>
            </w:r>
            <w:r w:rsidRPr="00352455">
              <w:rPr>
                <w:b w:val="0"/>
                <w:bCs/>
                <w:color w:val="auto"/>
                <w:szCs w:val="20"/>
              </w:rPr>
              <w:t xml:space="preserve">Texas Essential Knowledge and Skills for </w:t>
            </w:r>
            <w:r>
              <w:rPr>
                <w:b w:val="0"/>
                <w:bCs/>
                <w:color w:val="auto"/>
                <w:szCs w:val="20"/>
              </w:rPr>
              <w:t xml:space="preserve">Aquatic Science </w:t>
            </w:r>
            <w:hyperlink r:id="rId5" w:history="1">
              <w:r w:rsidRPr="00B36A1F">
                <w:rPr>
                  <w:rStyle w:val="Hyperlink"/>
                  <w:rFonts w:ascii="Calibri" w:hAnsi="Calibri" w:cs="Calibri"/>
                  <w:sz w:val="21"/>
                  <w:szCs w:val="21"/>
                  <w:shd w:val="clear" w:color="auto" w:fill="FFFFFF"/>
                </w:rPr>
                <w:t>§112.47. Aquatic Science, Adopted 2021</w:t>
              </w:r>
            </w:hyperlink>
          </w:p>
          <w:p w14:paraId="0C7B6DA4" w14:textId="5CCF8668" w:rsidR="005C2D61" w:rsidRPr="005C2D61" w:rsidRDefault="005C2D61" w:rsidP="00976EEF">
            <w:pPr>
              <w:pStyle w:val="Heading6"/>
              <w:jc w:val="left"/>
            </w:pPr>
          </w:p>
        </w:tc>
      </w:tr>
      <w:tr w:rsidR="00352455" w:rsidRPr="00352455" w14:paraId="69B67F72" w14:textId="77777777" w:rsidTr="001A4198">
        <w:trPr>
          <w:trHeight w:val="1257"/>
        </w:trPr>
        <w:tc>
          <w:tcPr>
            <w:tcW w:w="6385" w:type="dxa"/>
          </w:tcPr>
          <w:p w14:paraId="68CB06F6" w14:textId="77777777" w:rsidR="00352455" w:rsidRPr="00352455" w:rsidRDefault="00352455" w:rsidP="00352455">
            <w:pPr>
              <w:pStyle w:val="Heading6"/>
              <w:keepNext w:val="0"/>
              <w:widowControl w:val="0"/>
              <w:jc w:val="left"/>
              <w:rPr>
                <w:bCs/>
                <w:color w:val="auto"/>
                <w:szCs w:val="20"/>
              </w:rPr>
            </w:pPr>
          </w:p>
          <w:p w14:paraId="447E9BF5" w14:textId="67EF7792" w:rsidR="00352455" w:rsidRPr="00352455" w:rsidRDefault="00352455" w:rsidP="00352455">
            <w:pPr>
              <w:pStyle w:val="Heading6"/>
              <w:keepNext w:val="0"/>
              <w:widowControl w:val="0"/>
              <w:jc w:val="left"/>
              <w:rPr>
                <w:bCs/>
                <w:color w:val="auto"/>
                <w:szCs w:val="20"/>
              </w:rPr>
            </w:pPr>
            <w:r w:rsidRPr="00352455">
              <w:rPr>
                <w:bCs/>
                <w:color w:val="auto"/>
                <w:szCs w:val="20"/>
              </w:rPr>
              <w:t>1</w:t>
            </w:r>
            <w:r w:rsidRPr="00352455">
              <w:rPr>
                <w:bCs/>
                <w:color w:val="auto"/>
                <w:szCs w:val="20"/>
                <w:vertAlign w:val="superscript"/>
              </w:rPr>
              <w:t>st</w:t>
            </w:r>
            <w:r w:rsidRPr="00352455">
              <w:rPr>
                <w:bCs/>
                <w:color w:val="auto"/>
                <w:szCs w:val="20"/>
              </w:rPr>
              <w:t xml:space="preserve"> 6 Weeks:</w:t>
            </w:r>
          </w:p>
          <w:p w14:paraId="09DE16C8" w14:textId="39317C69" w:rsidR="00F637EE" w:rsidRDefault="00412553" w:rsidP="00412553">
            <w:pPr>
              <w:widowControl w:val="0"/>
              <w:rPr>
                <w:rFonts w:ascii="Tahoma" w:hAnsi="Tahoma" w:cs="Tahoma"/>
                <w:sz w:val="20"/>
                <w:szCs w:val="20"/>
              </w:rPr>
            </w:pPr>
            <w:r>
              <w:rPr>
                <w:rFonts w:ascii="Tahoma" w:hAnsi="Tahoma" w:cs="Tahoma"/>
                <w:sz w:val="20"/>
                <w:szCs w:val="20"/>
              </w:rPr>
              <w:t xml:space="preserve">Introduction to </w:t>
            </w:r>
            <w:r w:rsidR="00D1596B">
              <w:rPr>
                <w:rFonts w:ascii="Tahoma" w:hAnsi="Tahoma" w:cs="Tahoma"/>
                <w:sz w:val="20"/>
                <w:szCs w:val="20"/>
              </w:rPr>
              <w:t>Aquatic Science</w:t>
            </w:r>
          </w:p>
          <w:p w14:paraId="3ED8D285" w14:textId="46FABE00" w:rsidR="00D1596B" w:rsidRPr="00352455" w:rsidRDefault="007D605A" w:rsidP="007D605A">
            <w:pPr>
              <w:widowControl w:val="0"/>
              <w:rPr>
                <w:rFonts w:ascii="Tahoma" w:hAnsi="Tahoma" w:cs="Tahoma"/>
                <w:sz w:val="20"/>
                <w:szCs w:val="20"/>
              </w:rPr>
            </w:pPr>
            <w:r>
              <w:rPr>
                <w:rFonts w:ascii="Tahoma" w:hAnsi="Tahoma" w:cs="Tahoma"/>
                <w:sz w:val="20"/>
                <w:szCs w:val="20"/>
              </w:rPr>
              <w:t>Properties of Water and Watersheds</w:t>
            </w:r>
          </w:p>
        </w:tc>
        <w:tc>
          <w:tcPr>
            <w:tcW w:w="6660" w:type="dxa"/>
          </w:tcPr>
          <w:p w14:paraId="7B3E76BB" w14:textId="77777777" w:rsidR="00352455" w:rsidRPr="00352455" w:rsidRDefault="00352455" w:rsidP="00352455">
            <w:pPr>
              <w:pStyle w:val="Heading6"/>
              <w:jc w:val="left"/>
              <w:rPr>
                <w:bCs/>
                <w:color w:val="auto"/>
                <w:szCs w:val="20"/>
              </w:rPr>
            </w:pPr>
          </w:p>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1F10FC94" w14:textId="6E25D541" w:rsidR="00D1596B" w:rsidRPr="00352455" w:rsidRDefault="00980E18" w:rsidP="00D1596B">
            <w:pPr>
              <w:rPr>
                <w:rFonts w:ascii="Tahoma" w:hAnsi="Tahoma" w:cs="Tahoma"/>
                <w:sz w:val="20"/>
                <w:szCs w:val="20"/>
              </w:rPr>
            </w:pPr>
            <w:r>
              <w:rPr>
                <w:rFonts w:ascii="Tahoma" w:hAnsi="Tahoma" w:cs="Tahoma"/>
                <w:sz w:val="20"/>
                <w:szCs w:val="20"/>
              </w:rPr>
              <w:t>High Diversity Systems</w:t>
            </w:r>
          </w:p>
        </w:tc>
      </w:tr>
      <w:tr w:rsidR="00352455" w:rsidRPr="00352455" w14:paraId="7F9FEF14" w14:textId="77777777" w:rsidTr="00DC5803">
        <w:tc>
          <w:tcPr>
            <w:tcW w:w="6385" w:type="dxa"/>
          </w:tcPr>
          <w:p w14:paraId="2904B5F5" w14:textId="77777777" w:rsidR="00352455" w:rsidRPr="00352455" w:rsidRDefault="00352455" w:rsidP="00352455">
            <w:pPr>
              <w:pStyle w:val="Heading6"/>
              <w:keepNext w:val="0"/>
              <w:widowControl w:val="0"/>
              <w:jc w:val="left"/>
              <w:rPr>
                <w:bCs/>
                <w:color w:val="auto"/>
                <w:szCs w:val="20"/>
              </w:rPr>
            </w:pPr>
          </w:p>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194435C6" w14:textId="08B63981" w:rsidR="00D1596B" w:rsidRPr="00352455" w:rsidRDefault="00D1596B" w:rsidP="00412553">
            <w:pPr>
              <w:widowControl w:val="0"/>
              <w:rPr>
                <w:rFonts w:ascii="Tahoma" w:hAnsi="Tahoma" w:cs="Tahoma"/>
                <w:sz w:val="20"/>
                <w:szCs w:val="20"/>
              </w:rPr>
            </w:pPr>
            <w:r>
              <w:rPr>
                <w:rFonts w:ascii="Tahoma" w:hAnsi="Tahoma" w:cs="Tahoma"/>
                <w:sz w:val="20"/>
                <w:szCs w:val="20"/>
              </w:rPr>
              <w:t xml:space="preserve">Aquatic </w:t>
            </w:r>
            <w:r w:rsidR="003B2E42">
              <w:rPr>
                <w:rFonts w:ascii="Tahoma" w:hAnsi="Tahoma" w:cs="Tahoma"/>
                <w:sz w:val="20"/>
                <w:szCs w:val="20"/>
              </w:rPr>
              <w:t>S</w:t>
            </w:r>
            <w:r>
              <w:rPr>
                <w:rFonts w:ascii="Tahoma" w:hAnsi="Tahoma" w:cs="Tahoma"/>
                <w:sz w:val="20"/>
                <w:szCs w:val="20"/>
              </w:rPr>
              <w:t>ystems of Texas</w:t>
            </w:r>
          </w:p>
        </w:tc>
        <w:tc>
          <w:tcPr>
            <w:tcW w:w="6660" w:type="dxa"/>
          </w:tcPr>
          <w:p w14:paraId="287628E1" w14:textId="77777777" w:rsidR="00352455" w:rsidRPr="00352455" w:rsidRDefault="00352455" w:rsidP="00352455">
            <w:pPr>
              <w:pStyle w:val="Heading6"/>
              <w:keepNext w:val="0"/>
              <w:widowControl w:val="0"/>
              <w:jc w:val="left"/>
              <w:rPr>
                <w:bCs/>
                <w:color w:val="auto"/>
                <w:szCs w:val="20"/>
              </w:rPr>
            </w:pPr>
          </w:p>
          <w:p w14:paraId="08E31337" w14:textId="2A903F02" w:rsid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23F6C1D5" w14:textId="73E33443" w:rsidR="00DA5B3D" w:rsidRDefault="00DA5B3D" w:rsidP="00DA5B3D">
            <w:r>
              <w:t>Marine Systems</w:t>
            </w:r>
          </w:p>
          <w:p w14:paraId="02568F21" w14:textId="77777777" w:rsidR="00DA5B3D" w:rsidRPr="00DA5B3D" w:rsidRDefault="00DA5B3D" w:rsidP="00DA5B3D"/>
          <w:p w14:paraId="68CF9BFC" w14:textId="78B9901F" w:rsidR="00D1596B" w:rsidRPr="00352455" w:rsidRDefault="00D1596B" w:rsidP="00DA5B3D">
            <w:pPr>
              <w:rPr>
                <w:rFonts w:ascii="Tahoma" w:hAnsi="Tahoma" w:cs="Tahoma"/>
                <w:sz w:val="20"/>
                <w:szCs w:val="20"/>
              </w:rPr>
            </w:pPr>
          </w:p>
        </w:tc>
      </w:tr>
      <w:tr w:rsidR="00352455" w:rsidRPr="00352455" w14:paraId="35543893" w14:textId="77777777" w:rsidTr="00590E7B">
        <w:trPr>
          <w:trHeight w:val="1725"/>
        </w:trPr>
        <w:tc>
          <w:tcPr>
            <w:tcW w:w="6385" w:type="dxa"/>
          </w:tcPr>
          <w:p w14:paraId="7AA29491" w14:textId="77777777" w:rsidR="00352455" w:rsidRPr="00352455" w:rsidRDefault="00352455" w:rsidP="00352455">
            <w:pPr>
              <w:pStyle w:val="Heading6"/>
              <w:keepNext w:val="0"/>
              <w:widowControl w:val="0"/>
              <w:jc w:val="left"/>
              <w:rPr>
                <w:bCs/>
                <w:color w:val="auto"/>
                <w:szCs w:val="20"/>
              </w:rPr>
            </w:pPr>
          </w:p>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35A3DEFB" w14:textId="1D708249" w:rsidR="00D1596B" w:rsidRPr="00F637EE" w:rsidRDefault="009A77A2" w:rsidP="00D1596B">
            <w:pPr>
              <w:widowControl w:val="0"/>
              <w:rPr>
                <w:rFonts w:ascii="Tahoma" w:hAnsi="Tahoma" w:cs="Tahoma"/>
                <w:sz w:val="20"/>
                <w:szCs w:val="20"/>
              </w:rPr>
            </w:pPr>
            <w:r>
              <w:rPr>
                <w:rFonts w:ascii="Tahoma" w:hAnsi="Tahoma" w:cs="Tahoma"/>
                <w:sz w:val="20"/>
                <w:szCs w:val="20"/>
              </w:rPr>
              <w:t>Freshwater Systems</w:t>
            </w:r>
          </w:p>
        </w:tc>
        <w:tc>
          <w:tcPr>
            <w:tcW w:w="6660" w:type="dxa"/>
          </w:tcPr>
          <w:p w14:paraId="688DFF41" w14:textId="77777777" w:rsidR="00352455" w:rsidRPr="00352455" w:rsidRDefault="00352455" w:rsidP="00352455">
            <w:pPr>
              <w:pStyle w:val="Heading6"/>
              <w:keepNext w:val="0"/>
              <w:widowControl w:val="0"/>
              <w:jc w:val="left"/>
              <w:rPr>
                <w:bCs/>
                <w:color w:val="auto"/>
                <w:szCs w:val="20"/>
              </w:rPr>
            </w:pPr>
          </w:p>
          <w:p w14:paraId="5DA7E1AF" w14:textId="6482D82C" w:rsidR="00352455" w:rsidRPr="00352455" w:rsidRDefault="00DC5803" w:rsidP="00352455">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6AAE21D1" w14:textId="7D48047A" w:rsidR="00D1596B" w:rsidRPr="00352455" w:rsidRDefault="001A4198" w:rsidP="00D1596B">
            <w:pPr>
              <w:rPr>
                <w:rFonts w:ascii="Tahoma" w:hAnsi="Tahoma" w:cs="Tahoma"/>
                <w:sz w:val="20"/>
                <w:szCs w:val="20"/>
              </w:rPr>
            </w:pPr>
            <w:r>
              <w:rPr>
                <w:rFonts w:ascii="Tahoma" w:hAnsi="Tahoma" w:cs="Tahoma"/>
                <w:sz w:val="20"/>
                <w:szCs w:val="20"/>
              </w:rPr>
              <w:t>Conservation and Management</w:t>
            </w:r>
          </w:p>
        </w:tc>
      </w:tr>
    </w:tbl>
    <w:p w14:paraId="4DBBD48F" w14:textId="42CE2D20" w:rsidR="00352455" w:rsidRPr="00352455" w:rsidRDefault="00352455">
      <w:pPr>
        <w:rPr>
          <w:rFonts w:ascii="Tahoma" w:hAnsi="Tahoma" w:cs="Tahoma"/>
          <w:sz w:val="20"/>
          <w:szCs w:val="20"/>
        </w:rPr>
      </w:pPr>
    </w:p>
    <w:p w14:paraId="0E4F09C2" w14:textId="77777777" w:rsidR="00352455" w:rsidRPr="00352455" w:rsidRDefault="00352455" w:rsidP="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14:paraId="59035215" w14:textId="77777777" w:rsidR="00352455" w:rsidRDefault="00352455"/>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E7D9B"/>
    <w:rsid w:val="001A4198"/>
    <w:rsid w:val="00352455"/>
    <w:rsid w:val="003B2E42"/>
    <w:rsid w:val="00412553"/>
    <w:rsid w:val="00473AA8"/>
    <w:rsid w:val="004E6EE2"/>
    <w:rsid w:val="00511B13"/>
    <w:rsid w:val="00590E7B"/>
    <w:rsid w:val="005C2D61"/>
    <w:rsid w:val="005D5278"/>
    <w:rsid w:val="007D605A"/>
    <w:rsid w:val="009106E5"/>
    <w:rsid w:val="009642E9"/>
    <w:rsid w:val="00976EEF"/>
    <w:rsid w:val="00980E18"/>
    <w:rsid w:val="009A77A2"/>
    <w:rsid w:val="00D1596B"/>
    <w:rsid w:val="00DA5B3D"/>
    <w:rsid w:val="00DC5803"/>
    <w:rsid w:val="00E25247"/>
    <w:rsid w:val="00F637EE"/>
    <w:rsid w:val="00FF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4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11</cp:revision>
  <dcterms:created xsi:type="dcterms:W3CDTF">2022-07-12T21:49:00Z</dcterms:created>
  <dcterms:modified xsi:type="dcterms:W3CDTF">2024-08-14T16:33:00Z</dcterms:modified>
</cp:coreProperties>
</file>